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E2" w:rsidRDefault="00E622B7" w:rsidP="00E622B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MINUTES OF THE COP HOA CONDO ASSOCIATION</w:t>
      </w:r>
    </w:p>
    <w:p w:rsidR="00E622B7" w:rsidRDefault="00E622B7" w:rsidP="00E622B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BOARD MEETING, NOV. 17, 2018</w:t>
      </w:r>
    </w:p>
    <w:p w:rsidR="00E622B7" w:rsidRDefault="00E622B7" w:rsidP="00E622B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12622 W. PROSPECT DR., SUN CITY WEST, AZ  85375</w:t>
      </w:r>
    </w:p>
    <w:p w:rsidR="00E622B7" w:rsidRDefault="00E622B7" w:rsidP="00E622B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Introduction of visitors:  </w:t>
      </w:r>
      <w:r>
        <w:rPr>
          <w:sz w:val="28"/>
          <w:szCs w:val="28"/>
        </w:rPr>
        <w:t>Five residents were in attendance.</w:t>
      </w:r>
    </w:p>
    <w:p w:rsidR="00E622B7" w:rsidRDefault="00E622B7" w:rsidP="00E622B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Board members present:  </w:t>
      </w:r>
      <w:r>
        <w:rPr>
          <w:sz w:val="28"/>
          <w:szCs w:val="28"/>
        </w:rPr>
        <w:t xml:space="preserve">President Don Rife, Vice-President Jim Snyder, Treasurer Dick Landis, Secretary Rich Hoyt, Director Sue </w:t>
      </w:r>
      <w:proofErr w:type="spellStart"/>
      <w:r>
        <w:rPr>
          <w:sz w:val="28"/>
          <w:szCs w:val="28"/>
        </w:rPr>
        <w:t>Vasconcellos</w:t>
      </w:r>
      <w:proofErr w:type="spellEnd"/>
      <w:r>
        <w:rPr>
          <w:sz w:val="28"/>
          <w:szCs w:val="28"/>
        </w:rPr>
        <w:t xml:space="preserve">, Director Ruth </w:t>
      </w:r>
      <w:proofErr w:type="spellStart"/>
      <w:r>
        <w:rPr>
          <w:sz w:val="28"/>
          <w:szCs w:val="28"/>
        </w:rPr>
        <w:t>Artz</w:t>
      </w:r>
      <w:proofErr w:type="spellEnd"/>
      <w:r>
        <w:rPr>
          <w:sz w:val="28"/>
          <w:szCs w:val="28"/>
        </w:rPr>
        <w:t>, Director Diane Shapiro (perfect attendance)</w:t>
      </w:r>
    </w:p>
    <w:p w:rsidR="00E622B7" w:rsidRDefault="00E622B7" w:rsidP="00E622B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Open meeting:  </w:t>
      </w:r>
      <w:r>
        <w:rPr>
          <w:sz w:val="28"/>
          <w:szCs w:val="28"/>
        </w:rPr>
        <w:t>President Rife opened the meeting at 10:06 AM</w:t>
      </w:r>
    </w:p>
    <w:p w:rsidR="00E622B7" w:rsidRPr="00E622B7" w:rsidRDefault="00E622B7" w:rsidP="00E622B7">
      <w:pPr>
        <w:rPr>
          <w:sz w:val="28"/>
          <w:szCs w:val="28"/>
        </w:rPr>
      </w:pPr>
      <w:r w:rsidRPr="00E622B7">
        <w:rPr>
          <w:b/>
          <w:sz w:val="28"/>
          <w:szCs w:val="28"/>
        </w:rPr>
        <w:t>Approve the October Board Meeting Minutes</w:t>
      </w:r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A motion was made by D. Landis</w:t>
      </w:r>
    </w:p>
    <w:p w:rsidR="00E622B7" w:rsidRDefault="00E622B7" w:rsidP="00E622B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Approve the October Financial Statement: </w:t>
      </w:r>
      <w:r>
        <w:rPr>
          <w:sz w:val="28"/>
          <w:szCs w:val="28"/>
        </w:rPr>
        <w:t>and seconded by D. Shapiro to accept the minutes and financial statements from October 2018.  The motion was passed unanimously.</w:t>
      </w:r>
    </w:p>
    <w:p w:rsidR="00E622B7" w:rsidRDefault="00E622B7" w:rsidP="00E622B7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REPORTS:</w:t>
      </w:r>
    </w:p>
    <w:p w:rsidR="00E622B7" w:rsidRPr="00955084" w:rsidRDefault="00E622B7" w:rsidP="00E622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Architectural:  </w:t>
      </w:r>
      <w:r>
        <w:rPr>
          <w:sz w:val="28"/>
          <w:szCs w:val="28"/>
        </w:rPr>
        <w:t xml:space="preserve">Chairman </w:t>
      </w:r>
      <w:proofErr w:type="spellStart"/>
      <w:r>
        <w:rPr>
          <w:sz w:val="28"/>
          <w:szCs w:val="28"/>
        </w:rPr>
        <w:t>Vasconcellos</w:t>
      </w:r>
      <w:proofErr w:type="spellEnd"/>
      <w:r>
        <w:rPr>
          <w:sz w:val="28"/>
          <w:szCs w:val="28"/>
        </w:rPr>
        <w:t xml:space="preserve"> had no new business, but she has contacted the painter from (2012-13) to submit a 5 year bid for painting the HOA to aid the board in projecting costs for the next painting in 2022.</w:t>
      </w:r>
      <w:r w:rsidR="00955084">
        <w:rPr>
          <w:sz w:val="28"/>
          <w:szCs w:val="28"/>
        </w:rPr>
        <w:t xml:space="preserve">  We are waiting for that bid.</w:t>
      </w:r>
    </w:p>
    <w:p w:rsidR="00955084" w:rsidRPr="00955084" w:rsidRDefault="00955084" w:rsidP="00E622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Grounds:  </w:t>
      </w:r>
      <w:r>
        <w:rPr>
          <w:sz w:val="28"/>
          <w:szCs w:val="28"/>
        </w:rPr>
        <w:t xml:space="preserve">Chairman Snyder shared the items discussed the grounds committee items with the board from the meeting with the gardener, Ray Pena, and members J. </w:t>
      </w:r>
      <w:proofErr w:type="spellStart"/>
      <w:r>
        <w:rPr>
          <w:sz w:val="28"/>
          <w:szCs w:val="28"/>
        </w:rPr>
        <w:t>Kossman</w:t>
      </w:r>
      <w:proofErr w:type="spellEnd"/>
      <w:r>
        <w:rPr>
          <w:sz w:val="28"/>
          <w:szCs w:val="28"/>
        </w:rPr>
        <w:t>, T. Smith, R. Hoyt, J. Snyder, and J. Nelson</w:t>
      </w:r>
    </w:p>
    <w:p w:rsidR="00955084" w:rsidRPr="00955084" w:rsidRDefault="00955084" w:rsidP="00955084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Citrus tree gleaning and trimming issues</w:t>
      </w:r>
    </w:p>
    <w:p w:rsidR="00955084" w:rsidRPr="00955084" w:rsidRDefault="00955084" w:rsidP="00955084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Citrus are </w:t>
      </w:r>
      <w:r>
        <w:rPr>
          <w:b/>
          <w:sz w:val="28"/>
          <w:szCs w:val="28"/>
        </w:rPr>
        <w:t xml:space="preserve">TOTALLY </w:t>
      </w:r>
      <w:r>
        <w:rPr>
          <w:sz w:val="28"/>
          <w:szCs w:val="28"/>
        </w:rPr>
        <w:t>the responsibility of the homeowners</w:t>
      </w:r>
    </w:p>
    <w:p w:rsidR="00955084" w:rsidRPr="006964C3" w:rsidRDefault="00955084" w:rsidP="00955084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Future policy(s) will be discussed and presented to the homeowners at the annual spring board meeting</w:t>
      </w:r>
    </w:p>
    <w:p w:rsidR="006964C3" w:rsidRPr="006964C3" w:rsidRDefault="006964C3" w:rsidP="00955084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Bush and tree issues will be presented to all residents at the annual spring meeting</w:t>
      </w:r>
    </w:p>
    <w:p w:rsidR="006964C3" w:rsidRDefault="006964C3" w:rsidP="006964C3">
      <w:pPr>
        <w:rPr>
          <w:b/>
          <w:sz w:val="28"/>
          <w:szCs w:val="28"/>
        </w:rPr>
      </w:pPr>
    </w:p>
    <w:p w:rsidR="006964C3" w:rsidRDefault="006964C3" w:rsidP="006964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Old business:  </w:t>
      </w:r>
    </w:p>
    <w:p w:rsidR="006964C3" w:rsidRDefault="006964C3" w:rsidP="006964C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Update on the roof damage and repairs form the July 9 2018 storm</w:t>
      </w:r>
    </w:p>
    <w:p w:rsidR="006964C3" w:rsidRDefault="006964C3" w:rsidP="006964C3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 repairs have been completed by Mesa Roofing</w:t>
      </w:r>
    </w:p>
    <w:p w:rsidR="006964C3" w:rsidRDefault="006964C3" w:rsidP="006964C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Update on soliciting assistance for the creation of a COP web site</w:t>
      </w:r>
    </w:p>
    <w:p w:rsidR="006964C3" w:rsidRDefault="006964C3" w:rsidP="006964C3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web master individual has been contacted</w:t>
      </w:r>
    </w:p>
    <w:p w:rsidR="006964C3" w:rsidRDefault="006964C3" w:rsidP="006964C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 report on the creation of a welcoming pamphlet for new owners was shared by S. </w:t>
      </w:r>
      <w:proofErr w:type="spellStart"/>
      <w:r>
        <w:rPr>
          <w:sz w:val="28"/>
          <w:szCs w:val="28"/>
        </w:rPr>
        <w:t>Vasconcellos</w:t>
      </w:r>
      <w:proofErr w:type="spellEnd"/>
    </w:p>
    <w:p w:rsidR="006964C3" w:rsidRDefault="006964C3" w:rsidP="006964C3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pamphlet will be a condensed mini-version of the full book of declarations, by-laws, and grounds rules of the COP HOA</w:t>
      </w:r>
    </w:p>
    <w:p w:rsidR="006964C3" w:rsidRDefault="006964C3" w:rsidP="006964C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President Rife brought us up to speed on the claim we have lodged against Arizona Public Service (almost $800) for damage they caused servicing their utilities with their trucks to our sprinkler system</w:t>
      </w:r>
    </w:p>
    <w:p w:rsidR="006964C3" w:rsidRDefault="006964C3" w:rsidP="006964C3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APS has not responded, but it has only been a week</w:t>
      </w:r>
    </w:p>
    <w:p w:rsidR="006964C3" w:rsidRDefault="006964C3" w:rsidP="006964C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President Rife shared the he would work on the insurance items on the 2019 budget and V.P. Snyder was working on bids for landscaping and possible sprinkler contracts</w:t>
      </w:r>
    </w:p>
    <w:p w:rsidR="006964C3" w:rsidRDefault="006964C3" w:rsidP="006964C3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proposed budget should be available for the board’s perusal at the December board meeting</w:t>
      </w:r>
    </w:p>
    <w:p w:rsidR="006964C3" w:rsidRDefault="003C2161" w:rsidP="003C2161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business:</w:t>
      </w:r>
    </w:p>
    <w:p w:rsidR="003C2161" w:rsidRDefault="003C2161" w:rsidP="003C2161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No new items were discussed.</w:t>
      </w:r>
    </w:p>
    <w:p w:rsidR="003C2161" w:rsidRDefault="003C2161" w:rsidP="003C2161">
      <w:pPr>
        <w:rPr>
          <w:b/>
          <w:sz w:val="28"/>
          <w:szCs w:val="28"/>
        </w:rPr>
      </w:pPr>
      <w:r>
        <w:rPr>
          <w:b/>
          <w:sz w:val="28"/>
          <w:szCs w:val="28"/>
        </w:rPr>
        <w:t>Next meeting:</w:t>
      </w:r>
    </w:p>
    <w:p w:rsidR="003C2161" w:rsidRDefault="003C2161" w:rsidP="003C2161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The board agreed on Saturday, Dec. 22, 2018 @ 10:00 AM</w:t>
      </w:r>
    </w:p>
    <w:p w:rsidR="003C2161" w:rsidRDefault="003C2161" w:rsidP="003C2161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Motion to adjourn:</w:t>
      </w:r>
    </w:p>
    <w:p w:rsidR="003C2161" w:rsidRDefault="003C2161" w:rsidP="003C2161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S.Vasconcellos</w:t>
      </w:r>
      <w:proofErr w:type="spellEnd"/>
      <w:r>
        <w:rPr>
          <w:sz w:val="28"/>
          <w:szCs w:val="28"/>
        </w:rPr>
        <w:t xml:space="preserve"> moved to adjourn the meeting, seconded by D. Shapiro.  The    board unanimously agreed to end the meeting at 11:08 AM</w:t>
      </w:r>
    </w:p>
    <w:p w:rsidR="003C2161" w:rsidRDefault="003C2161" w:rsidP="003C216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Respectfully submitted,</w:t>
      </w:r>
    </w:p>
    <w:p w:rsidR="003C2161" w:rsidRPr="003C2161" w:rsidRDefault="003C2161" w:rsidP="003C2161">
      <w:pPr>
        <w:rPr>
          <w:sz w:val="28"/>
          <w:szCs w:val="28"/>
        </w:rPr>
      </w:pPr>
      <w:r>
        <w:rPr>
          <w:sz w:val="28"/>
          <w:szCs w:val="28"/>
        </w:rPr>
        <w:t>Rich Hoyt, COP Secretary</w:t>
      </w:r>
      <w:bookmarkStart w:id="0" w:name="_GoBack"/>
      <w:bookmarkEnd w:id="0"/>
    </w:p>
    <w:sectPr w:rsidR="003C2161" w:rsidRPr="003C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7050E"/>
    <w:multiLevelType w:val="hybridMultilevel"/>
    <w:tmpl w:val="1592F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050252"/>
    <w:multiLevelType w:val="hybridMultilevel"/>
    <w:tmpl w:val="2A767C48"/>
    <w:lvl w:ilvl="0" w:tplc="13027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B7"/>
    <w:rsid w:val="003C2161"/>
    <w:rsid w:val="006964C3"/>
    <w:rsid w:val="00955084"/>
    <w:rsid w:val="00C503E2"/>
    <w:rsid w:val="00E6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Hoyt</dc:creator>
  <cp:lastModifiedBy>Sheryl Hoyt</cp:lastModifiedBy>
  <cp:revision>2</cp:revision>
  <dcterms:created xsi:type="dcterms:W3CDTF">2018-11-19T02:41:00Z</dcterms:created>
  <dcterms:modified xsi:type="dcterms:W3CDTF">2018-11-19T03:22:00Z</dcterms:modified>
</cp:coreProperties>
</file>